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B9B" w:rsidRPr="00615F9C" w:rsidRDefault="00336B9B" w:rsidP="00615F9C">
      <w:pPr>
        <w:widowControl/>
        <w:shd w:val="clear" w:color="auto" w:fill="FFFFFF"/>
        <w:spacing w:before="100" w:beforeAutospacing="1" w:after="100" w:afterAutospacing="1" w:line="440" w:lineRule="atLeast"/>
        <w:ind w:firstLineChars="750" w:firstLine="2100"/>
        <w:jc w:val="left"/>
        <w:rPr>
          <w:rFonts w:asciiTheme="majorEastAsia" w:eastAsiaTheme="majorEastAsia" w:hAnsiTheme="majorEastAsia" w:cs="宋体"/>
          <w:color w:val="000000"/>
          <w:kern w:val="0"/>
          <w:sz w:val="28"/>
          <w:szCs w:val="28"/>
        </w:rPr>
      </w:pPr>
      <w:r w:rsidRPr="00615F9C">
        <w:rPr>
          <w:rFonts w:asciiTheme="majorEastAsia" w:eastAsiaTheme="majorEastAsia" w:hAnsiTheme="majorEastAsia" w:cs="宋体" w:hint="eastAsia"/>
          <w:color w:val="000000"/>
          <w:kern w:val="0"/>
          <w:sz w:val="28"/>
          <w:szCs w:val="28"/>
        </w:rPr>
        <w:t>空气压力波治疗仪技术参数</w:t>
      </w:r>
    </w:p>
    <w:p w:rsidR="0087273D" w:rsidRPr="00615F9C" w:rsidRDefault="0087273D" w:rsidP="0087273D">
      <w:pPr>
        <w:numPr>
          <w:ilvl w:val="0"/>
          <w:numId w:val="1"/>
        </w:numPr>
        <w:spacing w:line="440" w:lineRule="exact"/>
        <w:rPr>
          <w:rFonts w:asciiTheme="majorEastAsia" w:eastAsiaTheme="majorEastAsia" w:hAnsiTheme="majorEastAsia" w:cs="微软雅黑"/>
          <w:sz w:val="28"/>
          <w:szCs w:val="28"/>
        </w:rPr>
      </w:pPr>
      <w:r w:rsidRPr="00615F9C">
        <w:rPr>
          <w:rFonts w:asciiTheme="majorEastAsia" w:eastAsiaTheme="majorEastAsia" w:hAnsiTheme="majorEastAsia" w:cs="微软雅黑" w:hint="eastAsia"/>
          <w:sz w:val="28"/>
          <w:szCs w:val="28"/>
        </w:rPr>
        <w:t>适用范围：适用于脑血管意外、脑外伤、脑手术后、脊髓病变引起的肢体功能障碍和外周非栓塞性脉管炎的辅助治疗，以及预防静脉血栓形成，减轻肢体水肿。</w:t>
      </w:r>
    </w:p>
    <w:p w:rsidR="0087273D" w:rsidRPr="00615F9C" w:rsidRDefault="00404E62" w:rsidP="0087273D">
      <w:pPr>
        <w:numPr>
          <w:ilvl w:val="0"/>
          <w:numId w:val="1"/>
        </w:numPr>
        <w:spacing w:line="440" w:lineRule="exact"/>
        <w:rPr>
          <w:rFonts w:asciiTheme="majorEastAsia" w:eastAsiaTheme="majorEastAsia" w:hAnsiTheme="majorEastAsia" w:cs="微软雅黑"/>
          <w:sz w:val="28"/>
          <w:szCs w:val="28"/>
        </w:rPr>
      </w:pPr>
      <w:r w:rsidRPr="00615F9C">
        <w:rPr>
          <w:rFonts w:asciiTheme="majorEastAsia" w:eastAsiaTheme="majorEastAsia" w:hAnsiTheme="majorEastAsia" w:cs="微软雅黑" w:hint="eastAsia"/>
          <w:sz w:val="28"/>
          <w:szCs w:val="28"/>
        </w:rPr>
        <w:t>技术要求</w:t>
      </w:r>
      <w:r w:rsidR="0087273D" w:rsidRPr="00615F9C">
        <w:rPr>
          <w:rFonts w:asciiTheme="majorEastAsia" w:eastAsiaTheme="majorEastAsia" w:hAnsiTheme="majorEastAsia" w:cs="微软雅黑" w:hint="eastAsia"/>
          <w:sz w:val="28"/>
          <w:szCs w:val="28"/>
        </w:rPr>
        <w:t>：</w:t>
      </w:r>
    </w:p>
    <w:p w:rsidR="0087273D" w:rsidRPr="00615F9C" w:rsidRDefault="00404E62" w:rsidP="0087273D">
      <w:pPr>
        <w:pStyle w:val="1"/>
        <w:numPr>
          <w:ilvl w:val="1"/>
          <w:numId w:val="2"/>
        </w:numPr>
        <w:spacing w:line="440" w:lineRule="exact"/>
        <w:ind w:left="851" w:firstLineChars="0" w:hanging="425"/>
        <w:rPr>
          <w:rFonts w:asciiTheme="majorEastAsia" w:eastAsiaTheme="majorEastAsia" w:hAnsiTheme="majorEastAsia" w:cs="微软雅黑"/>
          <w:sz w:val="28"/>
          <w:szCs w:val="28"/>
        </w:rPr>
      </w:pPr>
      <w:r w:rsidRPr="00615F9C">
        <w:rPr>
          <w:rFonts w:asciiTheme="majorEastAsia" w:eastAsiaTheme="majorEastAsia" w:hAnsiTheme="majorEastAsia" w:cs="微软雅黑" w:hint="eastAsia"/>
          <w:sz w:val="28"/>
          <w:szCs w:val="28"/>
        </w:rPr>
        <w:t xml:space="preserve"> </w:t>
      </w:r>
      <w:r w:rsidR="0087273D" w:rsidRPr="00615F9C">
        <w:rPr>
          <w:rFonts w:asciiTheme="majorEastAsia" w:eastAsiaTheme="majorEastAsia" w:hAnsiTheme="majorEastAsia" w:cs="微软雅黑" w:hint="eastAsia"/>
          <w:sz w:val="28"/>
          <w:szCs w:val="28"/>
        </w:rPr>
        <w:t>产品通过YY 0505-2012医用电气设备电磁兼容标准，性能安全稳定。</w:t>
      </w:r>
    </w:p>
    <w:p w:rsidR="0087273D" w:rsidRPr="00615F9C" w:rsidRDefault="00404E62" w:rsidP="0087273D">
      <w:pPr>
        <w:pStyle w:val="1"/>
        <w:numPr>
          <w:ilvl w:val="1"/>
          <w:numId w:val="2"/>
        </w:numPr>
        <w:spacing w:line="440" w:lineRule="exact"/>
        <w:ind w:left="851" w:firstLineChars="0" w:hanging="425"/>
        <w:rPr>
          <w:rFonts w:asciiTheme="majorEastAsia" w:eastAsiaTheme="majorEastAsia" w:hAnsiTheme="majorEastAsia" w:cs="微软雅黑"/>
          <w:sz w:val="28"/>
          <w:szCs w:val="28"/>
        </w:rPr>
      </w:pPr>
      <w:r w:rsidRPr="00615F9C">
        <w:rPr>
          <w:rFonts w:asciiTheme="majorEastAsia" w:eastAsiaTheme="majorEastAsia" w:hAnsiTheme="majorEastAsia" w:cs="微软雅黑" w:hint="eastAsia"/>
          <w:sz w:val="28"/>
          <w:szCs w:val="28"/>
        </w:rPr>
        <w:t xml:space="preserve"> </w:t>
      </w:r>
      <w:r w:rsidR="0087273D" w:rsidRPr="00615F9C">
        <w:rPr>
          <w:rFonts w:asciiTheme="majorEastAsia" w:eastAsiaTheme="majorEastAsia" w:hAnsiTheme="majorEastAsia" w:cs="微软雅黑" w:hint="eastAsia"/>
          <w:sz w:val="28"/>
          <w:szCs w:val="28"/>
        </w:rPr>
        <w:t>5.7英寸液晶触摸显示屏，显示直观，操作简便；</w:t>
      </w:r>
    </w:p>
    <w:p w:rsidR="0087273D" w:rsidRPr="00615F9C" w:rsidRDefault="0087273D" w:rsidP="0087273D">
      <w:pPr>
        <w:pStyle w:val="1"/>
        <w:numPr>
          <w:ilvl w:val="1"/>
          <w:numId w:val="2"/>
        </w:numPr>
        <w:spacing w:line="440" w:lineRule="exact"/>
        <w:ind w:firstLineChars="0"/>
        <w:rPr>
          <w:rFonts w:asciiTheme="majorEastAsia" w:eastAsiaTheme="majorEastAsia" w:hAnsiTheme="majorEastAsia" w:cs="微软雅黑"/>
          <w:sz w:val="28"/>
          <w:szCs w:val="28"/>
        </w:rPr>
      </w:pPr>
      <w:r w:rsidRPr="00615F9C">
        <w:rPr>
          <w:rFonts w:asciiTheme="majorEastAsia" w:eastAsiaTheme="majorEastAsia" w:hAnsiTheme="majorEastAsia" w:cs="微软雅黑" w:hint="eastAsia"/>
          <w:sz w:val="28"/>
          <w:szCs w:val="28"/>
        </w:rPr>
        <w:t>3种DVT模式，6种四腔模式，9种八腔模式，共计18种充气模式，可根据患者病情选择不同的治疗模式；</w:t>
      </w:r>
    </w:p>
    <w:p w:rsidR="0087273D" w:rsidRPr="00615F9C" w:rsidRDefault="0087273D" w:rsidP="0087273D">
      <w:pPr>
        <w:pStyle w:val="1"/>
        <w:numPr>
          <w:ilvl w:val="1"/>
          <w:numId w:val="2"/>
        </w:numPr>
        <w:spacing w:line="440" w:lineRule="exact"/>
        <w:ind w:firstLineChars="0"/>
        <w:rPr>
          <w:rFonts w:asciiTheme="majorEastAsia" w:eastAsiaTheme="majorEastAsia" w:hAnsiTheme="majorEastAsia" w:cs="微软雅黑"/>
          <w:sz w:val="28"/>
          <w:szCs w:val="28"/>
        </w:rPr>
      </w:pPr>
      <w:r w:rsidRPr="00615F9C">
        <w:rPr>
          <w:rFonts w:asciiTheme="majorEastAsia" w:eastAsiaTheme="majorEastAsia" w:hAnsiTheme="majorEastAsia" w:cs="微软雅黑" w:hint="eastAsia"/>
          <w:sz w:val="28"/>
          <w:szCs w:val="28"/>
        </w:rPr>
        <w:t>各腔可独立开启及关闭，且压力独立调节，能有效避开不能挤压部位及制动关节等（除DVT模式）；</w:t>
      </w:r>
    </w:p>
    <w:p w:rsidR="0087273D" w:rsidRPr="00615F9C" w:rsidRDefault="0087273D" w:rsidP="0087273D">
      <w:pPr>
        <w:pStyle w:val="1"/>
        <w:numPr>
          <w:ilvl w:val="1"/>
          <w:numId w:val="2"/>
        </w:numPr>
        <w:spacing w:line="440" w:lineRule="exact"/>
        <w:ind w:firstLineChars="0"/>
        <w:rPr>
          <w:rFonts w:asciiTheme="majorEastAsia" w:eastAsiaTheme="majorEastAsia" w:hAnsiTheme="majorEastAsia" w:cs="微软雅黑"/>
          <w:sz w:val="28"/>
          <w:szCs w:val="28"/>
        </w:rPr>
      </w:pPr>
      <w:r w:rsidRPr="00615F9C">
        <w:rPr>
          <w:rFonts w:asciiTheme="majorEastAsia" w:eastAsiaTheme="majorEastAsia" w:hAnsiTheme="majorEastAsia" w:cs="微软雅黑" w:hint="eastAsia"/>
          <w:sz w:val="28"/>
          <w:szCs w:val="28"/>
        </w:rPr>
        <w:t>可同时连接2个8腔的治疗气囊或四个四腔气囊，四个DVT气囊；</w:t>
      </w:r>
    </w:p>
    <w:p w:rsidR="0087273D" w:rsidRPr="00615F9C" w:rsidRDefault="0087273D" w:rsidP="0087273D">
      <w:pPr>
        <w:pStyle w:val="1"/>
        <w:numPr>
          <w:ilvl w:val="1"/>
          <w:numId w:val="2"/>
        </w:numPr>
        <w:spacing w:line="440" w:lineRule="exact"/>
        <w:ind w:firstLineChars="0"/>
        <w:rPr>
          <w:rFonts w:asciiTheme="majorEastAsia" w:eastAsiaTheme="majorEastAsia" w:hAnsiTheme="majorEastAsia" w:cs="微软雅黑"/>
          <w:sz w:val="28"/>
          <w:szCs w:val="28"/>
        </w:rPr>
      </w:pPr>
      <w:r w:rsidRPr="00615F9C">
        <w:rPr>
          <w:rFonts w:asciiTheme="majorEastAsia" w:eastAsiaTheme="majorEastAsia" w:hAnsiTheme="majorEastAsia" w:cs="微软雅黑" w:hint="eastAsia"/>
          <w:sz w:val="28"/>
          <w:szCs w:val="28"/>
        </w:rPr>
        <w:t xml:space="preserve">空气波压强在5-25kPa范围内连续可调； </w:t>
      </w:r>
    </w:p>
    <w:p w:rsidR="0087273D" w:rsidRPr="00615F9C" w:rsidRDefault="0087273D" w:rsidP="0087273D">
      <w:pPr>
        <w:pStyle w:val="1"/>
        <w:numPr>
          <w:ilvl w:val="1"/>
          <w:numId w:val="2"/>
        </w:numPr>
        <w:spacing w:line="440" w:lineRule="exact"/>
        <w:ind w:firstLineChars="0"/>
        <w:rPr>
          <w:rFonts w:asciiTheme="majorEastAsia" w:eastAsiaTheme="majorEastAsia" w:hAnsiTheme="majorEastAsia" w:cs="微软雅黑"/>
          <w:sz w:val="28"/>
          <w:szCs w:val="28"/>
        </w:rPr>
      </w:pPr>
      <w:r w:rsidRPr="00615F9C">
        <w:rPr>
          <w:rFonts w:asciiTheme="majorEastAsia" w:eastAsiaTheme="majorEastAsia" w:hAnsiTheme="majorEastAsia" w:cs="微软雅黑" w:hint="eastAsia"/>
          <w:sz w:val="28"/>
          <w:szCs w:val="28"/>
        </w:rPr>
        <w:t>时间设定模式：治疗时间1min~99h（DVT模式）或1min~99min（四腔或八腔模式）；</w:t>
      </w:r>
    </w:p>
    <w:p w:rsidR="0087273D" w:rsidRPr="00615F9C" w:rsidRDefault="0087273D" w:rsidP="0087273D">
      <w:pPr>
        <w:pStyle w:val="1"/>
        <w:numPr>
          <w:ilvl w:val="1"/>
          <w:numId w:val="2"/>
        </w:numPr>
        <w:spacing w:line="440" w:lineRule="exact"/>
        <w:ind w:left="993" w:firstLineChars="0"/>
        <w:rPr>
          <w:rFonts w:asciiTheme="majorEastAsia" w:eastAsiaTheme="majorEastAsia" w:hAnsiTheme="majorEastAsia" w:cs="微软雅黑"/>
          <w:sz w:val="28"/>
          <w:szCs w:val="28"/>
        </w:rPr>
      </w:pPr>
      <w:r w:rsidRPr="00615F9C">
        <w:rPr>
          <w:rFonts w:asciiTheme="majorEastAsia" w:eastAsiaTheme="majorEastAsia" w:hAnsiTheme="majorEastAsia" w:cs="微软雅黑" w:hint="eastAsia"/>
          <w:sz w:val="28"/>
          <w:szCs w:val="28"/>
        </w:rPr>
        <w:t>在DVT模式下，具有两种时间设定模式：治疗时间0-59min可调或1-99h可调；充气持续时间0~10s可调，充气间隔时间0~60s可调；</w:t>
      </w:r>
    </w:p>
    <w:p w:rsidR="0087273D" w:rsidRPr="00615F9C" w:rsidRDefault="0087273D" w:rsidP="0087273D">
      <w:pPr>
        <w:pStyle w:val="1"/>
        <w:numPr>
          <w:ilvl w:val="1"/>
          <w:numId w:val="2"/>
        </w:numPr>
        <w:spacing w:line="440" w:lineRule="exact"/>
        <w:ind w:firstLineChars="0"/>
        <w:rPr>
          <w:rFonts w:asciiTheme="majorEastAsia" w:eastAsiaTheme="majorEastAsia" w:hAnsiTheme="majorEastAsia" w:cs="微软雅黑"/>
          <w:sz w:val="28"/>
          <w:szCs w:val="28"/>
        </w:rPr>
      </w:pPr>
      <w:r w:rsidRPr="00615F9C">
        <w:rPr>
          <w:rFonts w:asciiTheme="majorEastAsia" w:eastAsiaTheme="majorEastAsia" w:hAnsiTheme="majorEastAsia" w:cs="微软雅黑" w:hint="eastAsia"/>
          <w:sz w:val="28"/>
          <w:szCs w:val="28"/>
        </w:rPr>
        <w:t>梯度压力充气方式，最后一腔充气强度为第一腔的60％，治疗更舒适，有效保护静脉瓣膜；</w:t>
      </w:r>
    </w:p>
    <w:p w:rsidR="0087273D" w:rsidRPr="00615F9C" w:rsidRDefault="0087273D" w:rsidP="0087273D">
      <w:pPr>
        <w:pStyle w:val="1"/>
        <w:numPr>
          <w:ilvl w:val="1"/>
          <w:numId w:val="2"/>
        </w:numPr>
        <w:spacing w:line="440" w:lineRule="exact"/>
        <w:ind w:firstLineChars="0"/>
        <w:rPr>
          <w:rFonts w:asciiTheme="majorEastAsia" w:eastAsiaTheme="majorEastAsia" w:hAnsiTheme="majorEastAsia" w:cs="微软雅黑"/>
          <w:sz w:val="28"/>
          <w:szCs w:val="28"/>
        </w:rPr>
      </w:pPr>
      <w:r w:rsidRPr="00615F9C">
        <w:rPr>
          <w:rFonts w:asciiTheme="majorEastAsia" w:eastAsiaTheme="majorEastAsia" w:hAnsiTheme="majorEastAsia" w:cs="微软雅黑" w:hint="eastAsia"/>
          <w:sz w:val="28"/>
          <w:szCs w:val="28"/>
        </w:rPr>
        <w:t>特制的充气气泵，噪声低，振动小，充气速度快；</w:t>
      </w:r>
    </w:p>
    <w:p w:rsidR="0087273D" w:rsidRPr="00615F9C" w:rsidRDefault="0087273D" w:rsidP="0087273D">
      <w:pPr>
        <w:pStyle w:val="1"/>
        <w:numPr>
          <w:ilvl w:val="1"/>
          <w:numId w:val="2"/>
        </w:numPr>
        <w:spacing w:line="440" w:lineRule="exact"/>
        <w:ind w:firstLineChars="0"/>
        <w:rPr>
          <w:rFonts w:asciiTheme="majorEastAsia" w:eastAsiaTheme="majorEastAsia" w:hAnsiTheme="majorEastAsia" w:cs="微软雅黑"/>
          <w:sz w:val="28"/>
          <w:szCs w:val="28"/>
        </w:rPr>
      </w:pPr>
      <w:r w:rsidRPr="00615F9C">
        <w:rPr>
          <w:rFonts w:asciiTheme="majorEastAsia" w:eastAsiaTheme="majorEastAsia" w:hAnsiTheme="majorEastAsia" w:cs="微软雅黑" w:hint="eastAsia"/>
          <w:sz w:val="28"/>
          <w:szCs w:val="28"/>
        </w:rPr>
        <w:t>可提供上肢气囊、下肢气囊及背部气囊等多种气囊选配；</w:t>
      </w:r>
    </w:p>
    <w:p w:rsidR="0087273D" w:rsidRPr="00615F9C" w:rsidRDefault="0087273D" w:rsidP="0087273D">
      <w:pPr>
        <w:numPr>
          <w:ilvl w:val="1"/>
          <w:numId w:val="2"/>
        </w:numPr>
        <w:spacing w:line="440" w:lineRule="exact"/>
        <w:rPr>
          <w:rFonts w:asciiTheme="majorEastAsia" w:eastAsiaTheme="majorEastAsia" w:hAnsiTheme="majorEastAsia" w:cs="微软雅黑"/>
          <w:sz w:val="28"/>
          <w:szCs w:val="28"/>
        </w:rPr>
      </w:pPr>
      <w:r w:rsidRPr="00615F9C">
        <w:rPr>
          <w:rFonts w:asciiTheme="majorEastAsia" w:eastAsiaTheme="majorEastAsia" w:hAnsiTheme="majorEastAsia" w:cs="微软雅黑" w:hint="eastAsia"/>
          <w:sz w:val="28"/>
          <w:szCs w:val="28"/>
        </w:rPr>
        <w:t>叠加式气囊，无挤压死角造成的体液滞留，治疗更舒适；</w:t>
      </w:r>
    </w:p>
    <w:p w:rsidR="0087273D" w:rsidRPr="00615F9C" w:rsidRDefault="0087273D" w:rsidP="0087273D">
      <w:pPr>
        <w:numPr>
          <w:ilvl w:val="1"/>
          <w:numId w:val="2"/>
        </w:numPr>
        <w:spacing w:line="440" w:lineRule="exact"/>
        <w:rPr>
          <w:rFonts w:asciiTheme="majorEastAsia" w:eastAsiaTheme="majorEastAsia" w:hAnsiTheme="majorEastAsia" w:cs="微软雅黑"/>
          <w:sz w:val="28"/>
          <w:szCs w:val="28"/>
        </w:rPr>
      </w:pPr>
      <w:r w:rsidRPr="00615F9C">
        <w:rPr>
          <w:rFonts w:asciiTheme="majorEastAsia" w:eastAsiaTheme="majorEastAsia" w:hAnsiTheme="majorEastAsia" w:cs="微软雅黑" w:hint="eastAsia"/>
          <w:sz w:val="28"/>
          <w:szCs w:val="28"/>
        </w:rPr>
        <w:t>封闭式气囊，气囊向内侧单向挤压，能达到更好治疗效果；</w:t>
      </w:r>
    </w:p>
    <w:p w:rsidR="0087273D" w:rsidRPr="00615F9C" w:rsidRDefault="0087273D" w:rsidP="0087273D">
      <w:pPr>
        <w:numPr>
          <w:ilvl w:val="1"/>
          <w:numId w:val="2"/>
        </w:numPr>
        <w:spacing w:line="440" w:lineRule="exact"/>
        <w:rPr>
          <w:rFonts w:asciiTheme="majorEastAsia" w:eastAsiaTheme="majorEastAsia" w:hAnsiTheme="majorEastAsia" w:cs="微软雅黑"/>
          <w:sz w:val="28"/>
          <w:szCs w:val="28"/>
        </w:rPr>
      </w:pPr>
      <w:r w:rsidRPr="00615F9C">
        <w:rPr>
          <w:rFonts w:asciiTheme="majorEastAsia" w:eastAsiaTheme="majorEastAsia" w:hAnsiTheme="majorEastAsia" w:cs="微软雅黑" w:hint="eastAsia"/>
          <w:sz w:val="28"/>
          <w:szCs w:val="28"/>
        </w:rPr>
        <w:t>每腔压力监测系统，当实时压力超过设定压力时，自动报警提示；</w:t>
      </w:r>
    </w:p>
    <w:p w:rsidR="0087273D" w:rsidRPr="00615F9C" w:rsidRDefault="0087273D" w:rsidP="0087273D">
      <w:pPr>
        <w:numPr>
          <w:ilvl w:val="1"/>
          <w:numId w:val="2"/>
        </w:numPr>
        <w:spacing w:line="440" w:lineRule="exact"/>
        <w:rPr>
          <w:rFonts w:asciiTheme="majorEastAsia" w:eastAsiaTheme="majorEastAsia" w:hAnsiTheme="majorEastAsia" w:cs="微软雅黑"/>
          <w:bCs/>
          <w:sz w:val="28"/>
          <w:szCs w:val="28"/>
        </w:rPr>
      </w:pPr>
      <w:r w:rsidRPr="00615F9C">
        <w:rPr>
          <w:rFonts w:asciiTheme="majorEastAsia" w:eastAsiaTheme="majorEastAsia" w:hAnsiTheme="majorEastAsia" w:cs="微软雅黑" w:hint="eastAsia"/>
          <w:bCs/>
          <w:sz w:val="28"/>
          <w:szCs w:val="28"/>
        </w:rPr>
        <w:t>断电保护功能：仪器在突然断电时自动泄压保护。</w:t>
      </w:r>
    </w:p>
    <w:p w:rsidR="006C2849" w:rsidRDefault="006C2849" w:rsidP="0087273D">
      <w:pPr>
        <w:widowControl/>
        <w:shd w:val="clear" w:color="auto" w:fill="FFFFFF"/>
        <w:spacing w:before="100" w:beforeAutospacing="1" w:after="100" w:afterAutospacing="1" w:line="440" w:lineRule="atLeast"/>
        <w:ind w:left="425" w:hanging="425"/>
        <w:jc w:val="left"/>
      </w:pPr>
    </w:p>
    <w:sectPr w:rsidR="006C2849" w:rsidSect="00194B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7696" w:rsidRDefault="00CD7696" w:rsidP="00707FCB">
      <w:r>
        <w:separator/>
      </w:r>
    </w:p>
  </w:endnote>
  <w:endnote w:type="continuationSeparator" w:id="1">
    <w:p w:rsidR="00CD7696" w:rsidRDefault="00CD7696" w:rsidP="00707F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7696" w:rsidRDefault="00CD7696" w:rsidP="00707FCB">
      <w:r>
        <w:separator/>
      </w:r>
    </w:p>
  </w:footnote>
  <w:footnote w:type="continuationSeparator" w:id="1">
    <w:p w:rsidR="00CD7696" w:rsidRDefault="00CD7696" w:rsidP="00707F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507D80"/>
    <w:multiLevelType w:val="multilevel"/>
    <w:tmpl w:val="4B507D80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5A4F5818"/>
    <w:multiLevelType w:val="multilevel"/>
    <w:tmpl w:val="5A4F5818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7FCB"/>
    <w:rsid w:val="000E6CB1"/>
    <w:rsid w:val="00120A68"/>
    <w:rsid w:val="00194BD1"/>
    <w:rsid w:val="00336B9B"/>
    <w:rsid w:val="00402DB8"/>
    <w:rsid w:val="00404E62"/>
    <w:rsid w:val="004556DC"/>
    <w:rsid w:val="006007C3"/>
    <w:rsid w:val="00615F9C"/>
    <w:rsid w:val="006C2849"/>
    <w:rsid w:val="006D1C3F"/>
    <w:rsid w:val="00707FCB"/>
    <w:rsid w:val="007B0F84"/>
    <w:rsid w:val="00834BBE"/>
    <w:rsid w:val="0083759A"/>
    <w:rsid w:val="0087273D"/>
    <w:rsid w:val="0095698B"/>
    <w:rsid w:val="00AD08B3"/>
    <w:rsid w:val="00B53EFC"/>
    <w:rsid w:val="00B70E28"/>
    <w:rsid w:val="00C724A1"/>
    <w:rsid w:val="00CD7696"/>
    <w:rsid w:val="00D43E21"/>
    <w:rsid w:val="00E060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B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7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7F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7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7FCB"/>
    <w:rPr>
      <w:sz w:val="18"/>
      <w:szCs w:val="18"/>
    </w:rPr>
  </w:style>
  <w:style w:type="character" w:customStyle="1" w:styleId="apple-converted-space">
    <w:name w:val="apple-converted-space"/>
    <w:basedOn w:val="a0"/>
    <w:rsid w:val="00707FCB"/>
  </w:style>
  <w:style w:type="paragraph" w:customStyle="1" w:styleId="newstyle16">
    <w:name w:val="newstyle16"/>
    <w:basedOn w:val="a"/>
    <w:rsid w:val="00707F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rsid w:val="0087273D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9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-0</dc:creator>
  <cp:keywords/>
  <dc:description/>
  <cp:lastModifiedBy>-0</cp:lastModifiedBy>
  <cp:revision>14</cp:revision>
  <dcterms:created xsi:type="dcterms:W3CDTF">2017-06-08T02:49:00Z</dcterms:created>
  <dcterms:modified xsi:type="dcterms:W3CDTF">2017-06-13T07:50:00Z</dcterms:modified>
</cp:coreProperties>
</file>